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570" w:rsidRDefault="00CB52A7">
      <w:pPr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附件2：               </w:t>
      </w:r>
    </w:p>
    <w:p w:rsidR="00821570" w:rsidRDefault="00CB52A7" w:rsidP="009E3665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事业编制支撑类岗位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1987"/>
        <w:gridCol w:w="2269"/>
        <w:gridCol w:w="1984"/>
        <w:gridCol w:w="566"/>
        <w:gridCol w:w="902"/>
      </w:tblGrid>
      <w:tr w:rsidR="009B58E3" w:rsidRPr="009B58E3" w:rsidTr="00131425">
        <w:trPr>
          <w:trHeight w:val="1015"/>
        </w:trPr>
        <w:tc>
          <w:tcPr>
            <w:tcW w:w="478" w:type="pct"/>
            <w:shd w:val="clear" w:color="auto" w:fill="auto"/>
            <w:vAlign w:val="center"/>
            <w:hideMark/>
          </w:tcPr>
          <w:p w:rsidR="009B58E3" w:rsidRPr="009B58E3" w:rsidRDefault="009B58E3" w:rsidP="009B58E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部门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:rsidR="009B58E3" w:rsidRPr="009B58E3" w:rsidRDefault="009B58E3" w:rsidP="009B58E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招聘专业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9B58E3" w:rsidRPr="009B58E3" w:rsidRDefault="009B58E3" w:rsidP="009B58E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岗位职责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CE3026" w:rsidRDefault="009B58E3" w:rsidP="009B58E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联系人</w:t>
            </w:r>
          </w:p>
          <w:p w:rsidR="009B58E3" w:rsidRPr="009B58E3" w:rsidRDefault="009B58E3" w:rsidP="009B58E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及联系方式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9B58E3" w:rsidRPr="009B58E3" w:rsidRDefault="009B58E3" w:rsidP="009B58E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数量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B58E3" w:rsidRPr="009B58E3" w:rsidRDefault="009B58E3" w:rsidP="009B58E3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工作地点</w:t>
            </w:r>
          </w:p>
        </w:tc>
      </w:tr>
      <w:tr w:rsidR="009B58E3" w:rsidRPr="009B58E3" w:rsidTr="00131425">
        <w:trPr>
          <w:trHeight w:val="2120"/>
        </w:trPr>
        <w:tc>
          <w:tcPr>
            <w:tcW w:w="478" w:type="pct"/>
            <w:shd w:val="clear" w:color="auto" w:fill="auto"/>
            <w:vAlign w:val="center"/>
            <w:hideMark/>
          </w:tcPr>
          <w:p w:rsidR="009B58E3" w:rsidRPr="009B58E3" w:rsidRDefault="009B58E3" w:rsidP="009B58E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学术期刊中心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:rsidR="009B58E3" w:rsidRPr="009B58E3" w:rsidRDefault="009E3665" w:rsidP="00CE1408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研究所</w:t>
            </w:r>
            <w:r w:rsidR="00CE1408"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四大领域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相关专业，或图书情报</w:t>
            </w:r>
            <w:r w:rsidR="00313F02"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与档案管理</w:t>
            </w:r>
            <w:r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及相关专业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9B58E3" w:rsidRPr="009B58E3" w:rsidRDefault="009B58E3" w:rsidP="009B58E3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研究所图书管理、电子资源管理</w:t>
            </w:r>
            <w:r w:rsidR="00CE1408"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，</w:t>
            </w:r>
            <w:r w:rsidRPr="009B58E3"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文献情报服务</w:t>
            </w:r>
            <w:r w:rsidR="00CE1408"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，</w:t>
            </w:r>
            <w:r w:rsidR="009E3665"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完成领导交办的其他工作</w:t>
            </w:r>
            <w:r w:rsidRPr="009B58E3"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。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9B58E3" w:rsidRPr="009B58E3" w:rsidRDefault="009B58E3" w:rsidP="009B58E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商老师</w:t>
            </w:r>
            <w:r w:rsidRPr="009B58E3"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br/>
              <w:t>0431-85542278</w:t>
            </w:r>
            <w:r w:rsidRPr="009B58E3"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br/>
              <w:t>shanglina@iga.ac.cn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9B58E3" w:rsidRPr="009B58E3" w:rsidRDefault="009B58E3" w:rsidP="009B58E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B58E3" w:rsidRPr="009B58E3" w:rsidRDefault="009B58E3" w:rsidP="009B58E3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kern w:val="0"/>
                <w:sz w:val="24"/>
                <w:lang w:bidi="mn-Mong-CN"/>
              </w:rPr>
              <w:t>长春</w:t>
            </w:r>
          </w:p>
        </w:tc>
      </w:tr>
    </w:tbl>
    <w:p w:rsidR="00FC1F32" w:rsidRDefault="00FC1F32" w:rsidP="009E3665">
      <w:pPr>
        <w:jc w:val="center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9E3665" w:rsidRPr="009E3665" w:rsidRDefault="009E3665" w:rsidP="009E3665">
      <w:pPr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事业编制管理类岗位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4"/>
        <w:gridCol w:w="1987"/>
        <w:gridCol w:w="2269"/>
        <w:gridCol w:w="1984"/>
        <w:gridCol w:w="566"/>
        <w:gridCol w:w="902"/>
      </w:tblGrid>
      <w:tr w:rsidR="009E3665" w:rsidRPr="009B58E3" w:rsidTr="00131425">
        <w:trPr>
          <w:trHeight w:val="998"/>
        </w:trPr>
        <w:tc>
          <w:tcPr>
            <w:tcW w:w="478" w:type="pct"/>
            <w:shd w:val="clear" w:color="auto" w:fill="auto"/>
            <w:vAlign w:val="center"/>
            <w:hideMark/>
          </w:tcPr>
          <w:p w:rsidR="009E3665" w:rsidRPr="009B58E3" w:rsidRDefault="009E3665" w:rsidP="00693B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部门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:rsidR="009E3665" w:rsidRPr="009B58E3" w:rsidRDefault="009E3665" w:rsidP="00693B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招聘</w:t>
            </w:r>
            <w:r w:rsidR="007417D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专业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9E3665" w:rsidRPr="009B58E3" w:rsidRDefault="009E3665" w:rsidP="00693B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岗位职责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9E3665" w:rsidRDefault="009E3665" w:rsidP="00693B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联系人</w:t>
            </w:r>
          </w:p>
          <w:p w:rsidR="009E3665" w:rsidRPr="009B58E3" w:rsidRDefault="009E3665" w:rsidP="00693B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及联系方式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9E3665" w:rsidRPr="009B58E3" w:rsidRDefault="009E3665" w:rsidP="00693B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数量</w:t>
            </w:r>
          </w:p>
        </w:tc>
        <w:tc>
          <w:tcPr>
            <w:tcW w:w="529" w:type="pct"/>
            <w:shd w:val="clear" w:color="auto" w:fill="auto"/>
            <w:vAlign w:val="center"/>
            <w:hideMark/>
          </w:tcPr>
          <w:p w:rsidR="009E3665" w:rsidRPr="009B58E3" w:rsidRDefault="009E3665" w:rsidP="00693BD6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lang w:bidi="mn-Mong-CN"/>
              </w:rPr>
              <w:t>工作地点</w:t>
            </w:r>
          </w:p>
        </w:tc>
      </w:tr>
      <w:tr w:rsidR="009E3665" w:rsidRPr="009B58E3" w:rsidTr="00131425">
        <w:trPr>
          <w:trHeight w:val="3200"/>
        </w:trPr>
        <w:tc>
          <w:tcPr>
            <w:tcW w:w="478" w:type="pct"/>
            <w:shd w:val="clear" w:color="auto" w:fill="auto"/>
            <w:vAlign w:val="center"/>
            <w:hideMark/>
          </w:tcPr>
          <w:p w:rsidR="009E3665" w:rsidRPr="009B58E3" w:rsidRDefault="00CE1408" w:rsidP="00693B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农业技术中心</w:t>
            </w:r>
            <w:r w:rsidR="009E3665"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科研计划与财务处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:rsidR="009E3665" w:rsidRPr="009B58E3" w:rsidRDefault="009E3665" w:rsidP="00693BD6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研究所</w:t>
            </w:r>
            <w:r w:rsidR="000555FB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四大领域</w:t>
            </w: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相关专业</w:t>
            </w:r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9E3665" w:rsidRPr="009B58E3" w:rsidRDefault="007417DD" w:rsidP="007417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7417D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外专局项目申请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及管理</w:t>
            </w:r>
            <w:r w:rsidR="00CE140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，</w:t>
            </w:r>
            <w:r w:rsidRPr="007417D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国际合作与交流相关事项管理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；</w:t>
            </w:r>
            <w:r w:rsidRPr="007417D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ARP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项目管理、维护及</w:t>
            </w:r>
            <w:r w:rsidRPr="007417D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统计报表</w:t>
            </w:r>
            <w:r w:rsidR="00CE140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，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所</w:t>
            </w:r>
            <w:r w:rsidRPr="007417D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网站科研类信息管理；科研档案归档、科技保密及日常文件管理</w:t>
            </w:r>
            <w:r w:rsidR="00CE140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，</w:t>
            </w:r>
            <w:r w:rsidRPr="007417D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完成领导交办的其他工作。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9E3665" w:rsidRPr="009B58E3" w:rsidRDefault="009E3665" w:rsidP="00693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刘老师</w:t>
            </w: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15804630609</w:t>
            </w: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liujunjie@iga.ac.cn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9E3665" w:rsidRPr="009B58E3" w:rsidRDefault="009E3665" w:rsidP="00693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E3665" w:rsidRPr="009B58E3" w:rsidRDefault="009E3665" w:rsidP="00693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哈尔滨</w:t>
            </w:r>
          </w:p>
        </w:tc>
      </w:tr>
      <w:tr w:rsidR="009E3665" w:rsidRPr="009B58E3" w:rsidTr="00131425">
        <w:trPr>
          <w:trHeight w:val="3637"/>
        </w:trPr>
        <w:tc>
          <w:tcPr>
            <w:tcW w:w="478" w:type="pct"/>
            <w:shd w:val="clear" w:color="auto" w:fill="auto"/>
            <w:vAlign w:val="center"/>
            <w:hideMark/>
          </w:tcPr>
          <w:p w:rsidR="009E3665" w:rsidRPr="009B58E3" w:rsidRDefault="009E3665" w:rsidP="00693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人事教育处</w:t>
            </w:r>
          </w:p>
        </w:tc>
        <w:tc>
          <w:tcPr>
            <w:tcW w:w="1166" w:type="pct"/>
            <w:shd w:val="clear" w:color="auto" w:fill="auto"/>
            <w:vAlign w:val="center"/>
            <w:hideMark/>
          </w:tcPr>
          <w:p w:rsidR="009E3665" w:rsidRPr="009B58E3" w:rsidRDefault="009E3665" w:rsidP="007417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研究所</w:t>
            </w:r>
            <w:r w:rsidR="00CE140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四大领域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相关专业，或管理学、经济学及相关</w:t>
            </w: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专业</w:t>
            </w:r>
            <w:bookmarkStart w:id="0" w:name="_GoBack"/>
            <w:bookmarkEnd w:id="0"/>
          </w:p>
        </w:tc>
        <w:tc>
          <w:tcPr>
            <w:tcW w:w="1331" w:type="pct"/>
            <w:shd w:val="clear" w:color="auto" w:fill="auto"/>
            <w:vAlign w:val="center"/>
            <w:hideMark/>
          </w:tcPr>
          <w:p w:rsidR="009E3665" w:rsidRPr="009B58E3" w:rsidRDefault="009E3665" w:rsidP="007417DD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高层次人才引进，人员招聘</w:t>
            </w:r>
            <w:r w:rsidR="00313F0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及管理</w:t>
            </w:r>
            <w:r w:rsidR="00CE140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，</w:t>
            </w: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国家、院级人才计划和奖励申报；</w:t>
            </w:r>
            <w:r w:rsidR="007417DD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人员</w:t>
            </w: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信息统计和申报</w:t>
            </w:r>
            <w:r w:rsidR="00CE140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，</w:t>
            </w:r>
            <w:r w:rsidR="00313F02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联合培养学生入所、离所手续办理；</w:t>
            </w: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ARP信息维护</w:t>
            </w:r>
            <w:r w:rsidR="00CE1408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，</w:t>
            </w: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保险保健；职工考勤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；完成领导交办的其他工作</w:t>
            </w: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。</w:t>
            </w:r>
          </w:p>
        </w:tc>
        <w:tc>
          <w:tcPr>
            <w:tcW w:w="1164" w:type="pct"/>
            <w:shd w:val="clear" w:color="auto" w:fill="auto"/>
            <w:vAlign w:val="center"/>
            <w:hideMark/>
          </w:tcPr>
          <w:p w:rsidR="009E3665" w:rsidRPr="009B58E3" w:rsidRDefault="009E3665" w:rsidP="00693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郭老师</w:t>
            </w: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0431-85542328</w:t>
            </w: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br/>
              <w:t>guolin@iga.ac.cn</w:t>
            </w:r>
          </w:p>
        </w:tc>
        <w:tc>
          <w:tcPr>
            <w:tcW w:w="332" w:type="pct"/>
            <w:shd w:val="clear" w:color="auto" w:fill="auto"/>
            <w:vAlign w:val="center"/>
            <w:hideMark/>
          </w:tcPr>
          <w:p w:rsidR="009E3665" w:rsidRPr="009B58E3" w:rsidRDefault="009E3665" w:rsidP="00693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1</w:t>
            </w:r>
          </w:p>
        </w:tc>
        <w:tc>
          <w:tcPr>
            <w:tcW w:w="529" w:type="pct"/>
            <w:shd w:val="clear" w:color="auto" w:fill="auto"/>
            <w:noWrap/>
            <w:vAlign w:val="center"/>
            <w:hideMark/>
          </w:tcPr>
          <w:p w:rsidR="009E3665" w:rsidRPr="009B58E3" w:rsidRDefault="009E3665" w:rsidP="00693BD6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lang w:bidi="mn-Mong-CN"/>
              </w:rPr>
            </w:pPr>
            <w:r w:rsidRPr="009B58E3">
              <w:rPr>
                <w:rFonts w:ascii="仿宋" w:eastAsia="仿宋" w:hAnsi="仿宋" w:cs="宋体" w:hint="eastAsia"/>
                <w:color w:val="000000"/>
                <w:kern w:val="0"/>
                <w:sz w:val="24"/>
                <w:lang w:bidi="mn-Mong-CN"/>
              </w:rPr>
              <w:t>长春</w:t>
            </w:r>
          </w:p>
        </w:tc>
      </w:tr>
    </w:tbl>
    <w:p w:rsidR="009E3665" w:rsidRPr="009B58E3" w:rsidRDefault="009E3665" w:rsidP="009E3665"/>
    <w:sectPr w:rsidR="009E3665" w:rsidRPr="009B58E3" w:rsidSect="009D56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7544" w:rsidRDefault="00977544" w:rsidP="009E3665">
      <w:r>
        <w:separator/>
      </w:r>
    </w:p>
  </w:endnote>
  <w:endnote w:type="continuationSeparator" w:id="0">
    <w:p w:rsidR="00977544" w:rsidRDefault="00977544" w:rsidP="009E3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7544" w:rsidRDefault="00977544" w:rsidP="009E3665">
      <w:r>
        <w:separator/>
      </w:r>
    </w:p>
  </w:footnote>
  <w:footnote w:type="continuationSeparator" w:id="0">
    <w:p w:rsidR="00977544" w:rsidRDefault="00977544" w:rsidP="009E3665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enovo">
    <w15:presenceInfo w15:providerId="None" w15:userId="lenov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JmMDNmMmVkMjRlZGFiYzk5M2FkMzZhMDI3ZTU3YmEifQ=="/>
  </w:docVars>
  <w:rsids>
    <w:rsidRoot w:val="00821570"/>
    <w:rsid w:val="000555FB"/>
    <w:rsid w:val="00131425"/>
    <w:rsid w:val="00313F02"/>
    <w:rsid w:val="00380DB2"/>
    <w:rsid w:val="006B6A95"/>
    <w:rsid w:val="007417DD"/>
    <w:rsid w:val="00821570"/>
    <w:rsid w:val="00890160"/>
    <w:rsid w:val="00977544"/>
    <w:rsid w:val="009B58E3"/>
    <w:rsid w:val="009D563F"/>
    <w:rsid w:val="009E3665"/>
    <w:rsid w:val="00A34D1B"/>
    <w:rsid w:val="00BE788E"/>
    <w:rsid w:val="00CB52A7"/>
    <w:rsid w:val="00CE1408"/>
    <w:rsid w:val="00CE3026"/>
    <w:rsid w:val="00DA29D0"/>
    <w:rsid w:val="00FC1F32"/>
    <w:rsid w:val="209D5DA1"/>
    <w:rsid w:val="45D7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mn-Mong-C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63F"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E36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E3665"/>
    <w:rPr>
      <w:kern w:val="2"/>
      <w:sz w:val="18"/>
      <w:szCs w:val="18"/>
      <w:lang w:bidi="ar-SA"/>
    </w:rPr>
  </w:style>
  <w:style w:type="paragraph" w:styleId="a4">
    <w:name w:val="footer"/>
    <w:basedOn w:val="a"/>
    <w:link w:val="Char0"/>
    <w:rsid w:val="009E36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E3665"/>
    <w:rPr>
      <w:kern w:val="2"/>
      <w:sz w:val="18"/>
      <w:szCs w:val="18"/>
      <w:lang w:bidi="ar-SA"/>
    </w:rPr>
  </w:style>
  <w:style w:type="paragraph" w:styleId="a5">
    <w:name w:val="Balloon Text"/>
    <w:basedOn w:val="a"/>
    <w:link w:val="Char1"/>
    <w:semiHidden/>
    <w:unhideWhenUsed/>
    <w:rsid w:val="00CE1408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CE1408"/>
    <w:rPr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79</Words>
  <Characters>456</Characters>
  <Application>Microsoft Office Word</Application>
  <DocSecurity>0</DocSecurity>
  <Lines>3</Lines>
  <Paragraphs>1</Paragraphs>
  <ScaleCrop>false</ScaleCrop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郭琳</cp:lastModifiedBy>
  <cp:revision>15</cp:revision>
  <dcterms:created xsi:type="dcterms:W3CDTF">2022-10-21T11:41:00Z</dcterms:created>
  <dcterms:modified xsi:type="dcterms:W3CDTF">2023-03-30T04:58:00Z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172CABDA67364CB7B24C6CECE6AD5D50</vt:lpwstr>
  </property>
</Properties>
</file>